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9557C" w14:textId="2F99A4C9" w:rsidR="00C76AAE" w:rsidRDefault="00B76172" w:rsidP="604E109C">
      <w:pPr>
        <w:rPr>
          <w:b/>
          <w:bCs/>
        </w:rPr>
      </w:pPr>
      <w:r w:rsidRPr="00C76AAE">
        <w:rPr>
          <w:noProof/>
          <w:sz w:val="36"/>
          <w:szCs w:val="36"/>
        </w:rPr>
        <w:drawing>
          <wp:anchor distT="0" distB="0" distL="114300" distR="114300" simplePos="0" relativeHeight="251659264" behindDoc="0" locked="0" layoutInCell="1" allowOverlap="1" wp14:anchorId="5B5AD8EC" wp14:editId="094367B6">
            <wp:simplePos x="0" y="0"/>
            <wp:positionH relativeFrom="margin">
              <wp:posOffset>-514350</wp:posOffset>
            </wp:positionH>
            <wp:positionV relativeFrom="margin">
              <wp:posOffset>-561975</wp:posOffset>
            </wp:positionV>
            <wp:extent cx="1541145" cy="590550"/>
            <wp:effectExtent l="0" t="0" r="1905" b="0"/>
            <wp:wrapSquare wrapText="bothSides"/>
            <wp:docPr id="2023928529" name="Picture 5"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8529" name="Picture 5" descr="A logo with text overlay&#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1145" cy="590550"/>
                    </a:xfrm>
                    <a:prstGeom prst="rect">
                      <a:avLst/>
                    </a:prstGeom>
                    <a:noFill/>
                  </pic:spPr>
                </pic:pic>
              </a:graphicData>
            </a:graphic>
            <wp14:sizeRelH relativeFrom="margin">
              <wp14:pctWidth>0</wp14:pctWidth>
            </wp14:sizeRelH>
            <wp14:sizeRelV relativeFrom="margin">
              <wp14:pctHeight>0</wp14:pctHeight>
            </wp14:sizeRelV>
          </wp:anchor>
        </w:drawing>
      </w:r>
    </w:p>
    <w:p w14:paraId="63CD12DF" w14:textId="67A7E8C4" w:rsidR="006A058E" w:rsidRPr="00C76AAE" w:rsidRDefault="006A058E" w:rsidP="604E109C">
      <w:pPr>
        <w:rPr>
          <w:b/>
          <w:bCs/>
          <w:sz w:val="36"/>
          <w:szCs w:val="36"/>
        </w:rPr>
      </w:pPr>
      <w:r w:rsidRPr="00C76AAE">
        <w:rPr>
          <w:b/>
          <w:bCs/>
          <w:sz w:val="36"/>
          <w:szCs w:val="36"/>
        </w:rPr>
        <w:t>Safeguarding Champion</w:t>
      </w:r>
      <w:r w:rsidR="00C76AAE" w:rsidRPr="00C76AAE">
        <w:rPr>
          <w:b/>
          <w:bCs/>
          <w:sz w:val="36"/>
          <w:szCs w:val="36"/>
        </w:rPr>
        <w:t xml:space="preserve"> Role Descriptor </w:t>
      </w:r>
    </w:p>
    <w:p w14:paraId="4D59E148" w14:textId="6E446606" w:rsidR="006A058E" w:rsidRPr="006A058E" w:rsidRDefault="009C1D35" w:rsidP="604E109C">
      <w:r w:rsidRPr="007537C2">
        <w:rPr>
          <w:b/>
          <w:bCs/>
          <w:color w:val="0B769F" w:themeColor="accent4" w:themeShade="BF"/>
        </w:rPr>
        <w:t>Purpose:</w:t>
      </w:r>
      <w:r w:rsidR="006A058E">
        <w:br/>
        <w:t>To promote a culture of safety, trust, and wellbeing across the school. The Safeguarding Champion works closely with the Safeguarding Lead to ensure that all students feel protected, supported, and empowered to speak up.</w:t>
      </w:r>
    </w:p>
    <w:p w14:paraId="1E1AEC19" w14:textId="2CE89F81" w:rsidR="004C6603" w:rsidRPr="004C6603" w:rsidRDefault="004C6603" w:rsidP="604E109C">
      <w:r>
        <w:t>As the Safeguarding Champion, you play a vital role in promoting a culture of safety and wellbeing across the school. You act as a key link between the school’s safeguarding team and the Community Team, helping to ensure that safeguarding remains a central focus in all discussions and decisions.</w:t>
      </w:r>
    </w:p>
    <w:p w14:paraId="09E03142" w14:textId="02E041C9" w:rsidR="004C6603" w:rsidRPr="009A60FB" w:rsidRDefault="7B060D0B" w:rsidP="604E109C">
      <w:pPr>
        <w:rPr>
          <w:b/>
          <w:bCs/>
          <w:color w:val="0B769F" w:themeColor="accent4" w:themeShade="BF"/>
        </w:rPr>
      </w:pPr>
      <w:r w:rsidRPr="009A60FB">
        <w:rPr>
          <w:b/>
          <w:bCs/>
          <w:color w:val="0B769F" w:themeColor="accent4" w:themeShade="BF"/>
        </w:rPr>
        <w:t>The Safeguarding Champion Key</w:t>
      </w:r>
      <w:r w:rsidR="004C6603" w:rsidRPr="009A60FB">
        <w:rPr>
          <w:b/>
          <w:bCs/>
          <w:color w:val="0B769F" w:themeColor="accent4" w:themeShade="BF"/>
        </w:rPr>
        <w:t xml:space="preserve"> Responsibilities:</w:t>
      </w:r>
    </w:p>
    <w:p w14:paraId="22D09238" w14:textId="77777777" w:rsidR="004C6603" w:rsidRPr="004C6603" w:rsidRDefault="004C6603" w:rsidP="604E109C">
      <w:pPr>
        <w:numPr>
          <w:ilvl w:val="0"/>
          <w:numId w:val="4"/>
        </w:numPr>
        <w:spacing w:after="0"/>
      </w:pPr>
      <w:r w:rsidRPr="009C1D35">
        <w:rPr>
          <w:b/>
          <w:bCs/>
        </w:rPr>
        <w:t>Regular Meetings with the DSL:</w:t>
      </w:r>
      <w:r>
        <w:br/>
        <w:t>Meet with the Safeguarding Lead once per term to offer support, discuss progress on Safeguarding improvement plan, and act as a sounding board.</w:t>
      </w:r>
    </w:p>
    <w:p w14:paraId="368623C5" w14:textId="77777777" w:rsidR="004C6603" w:rsidRPr="004C6603" w:rsidRDefault="004C6603" w:rsidP="604E109C">
      <w:pPr>
        <w:numPr>
          <w:ilvl w:val="0"/>
          <w:numId w:val="4"/>
        </w:numPr>
        <w:spacing w:after="0"/>
      </w:pPr>
      <w:r w:rsidRPr="604E109C">
        <w:rPr>
          <w:b/>
          <w:bCs/>
        </w:rPr>
        <w:t>Act as a Link Between DSL and CCC:</w:t>
      </w:r>
      <w:r>
        <w:br/>
      </w:r>
      <w:r w:rsidRPr="604E109C">
        <w:t>Maintain clear communication between the DSL and the CCC, ensuring safeguarding updates and concerns are shared appropriately.</w:t>
      </w:r>
    </w:p>
    <w:p w14:paraId="53170399" w14:textId="2C4E85FA" w:rsidR="004C6603" w:rsidRPr="004C6603" w:rsidRDefault="004C6603" w:rsidP="604E109C">
      <w:pPr>
        <w:numPr>
          <w:ilvl w:val="0"/>
          <w:numId w:val="4"/>
        </w:numPr>
        <w:spacing w:after="0"/>
      </w:pPr>
      <w:r w:rsidRPr="604E109C">
        <w:rPr>
          <w:b/>
          <w:bCs/>
        </w:rPr>
        <w:t>Champion Safeguarding in CCC Meetings:</w:t>
      </w:r>
      <w:r>
        <w:br/>
      </w:r>
      <w:r w:rsidRPr="604E109C">
        <w:t xml:space="preserve">Keep safeguarding at the forefront during CCC discussions. Consider how decisions may impact student safety and </w:t>
      </w:r>
      <w:r w:rsidR="725207AF" w:rsidRPr="604E109C">
        <w:t>wellbeing and</w:t>
      </w:r>
      <w:r w:rsidRPr="604E109C">
        <w:t xml:space="preserve"> encourage others to do the same.</w:t>
      </w:r>
    </w:p>
    <w:p w14:paraId="34F1E5EA" w14:textId="5FA591FC" w:rsidR="004C6603" w:rsidRPr="004C6603" w:rsidRDefault="004C6603" w:rsidP="604E109C">
      <w:pPr>
        <w:numPr>
          <w:ilvl w:val="0"/>
          <w:numId w:val="4"/>
        </w:numPr>
        <w:spacing w:after="0"/>
      </w:pPr>
      <w:r w:rsidRPr="009C1D35">
        <w:rPr>
          <w:b/>
          <w:bCs/>
        </w:rPr>
        <w:t>Monitor Safeguarding Actions:</w:t>
      </w:r>
      <w:r>
        <w:br/>
        <w:t>Ask the DSL, Headteacher, and CELT Safeguarding Lead about the status of actions from safety checks and reviews.</w:t>
      </w:r>
    </w:p>
    <w:p w14:paraId="3F0E19F9" w14:textId="009E993B" w:rsidR="004C6603" w:rsidRPr="004C6603" w:rsidRDefault="004C6603" w:rsidP="604E109C">
      <w:pPr>
        <w:numPr>
          <w:ilvl w:val="0"/>
          <w:numId w:val="4"/>
        </w:numPr>
        <w:spacing w:after="0"/>
      </w:pPr>
      <w:r w:rsidRPr="009C1D35">
        <w:rPr>
          <w:b/>
          <w:bCs/>
        </w:rPr>
        <w:t>Raise Concerns Appropriately:</w:t>
      </w:r>
      <w:r>
        <w:br/>
        <w:t xml:space="preserve">If you have any safeguarding concerns, raise them in line with the school’s policy. Direct others to the policy when needed. Be familiar with the school’s school's safety rules, procedures, and relevant safeguarding and wellbeing information. </w:t>
      </w:r>
    </w:p>
    <w:p w14:paraId="493620CD" w14:textId="77E0117F" w:rsidR="00DF10F3" w:rsidRDefault="004C6603" w:rsidP="604E109C">
      <w:pPr>
        <w:numPr>
          <w:ilvl w:val="0"/>
          <w:numId w:val="4"/>
        </w:numPr>
        <w:spacing w:after="0"/>
      </w:pPr>
      <w:r w:rsidRPr="009C1D35">
        <w:rPr>
          <w:b/>
          <w:bCs/>
        </w:rPr>
        <w:t>Promote Awareness Among Colleagues:</w:t>
      </w:r>
      <w:r>
        <w:br/>
        <w:t>Encourage Community Team members and school staff to remain vigilant and informed about safeguarding. Recommend seeking advice from the DSL or Safeguarding Lead when appropriate.</w:t>
      </w:r>
    </w:p>
    <w:p w14:paraId="5F80E1D3" w14:textId="77777777" w:rsidR="00DF10F3" w:rsidRDefault="00DF10F3" w:rsidP="604E109C">
      <w:pPr>
        <w:spacing w:after="0"/>
        <w:ind w:left="720"/>
      </w:pPr>
    </w:p>
    <w:p w14:paraId="67D1F697" w14:textId="77777777" w:rsidR="006A058E" w:rsidRPr="009A60FB" w:rsidRDefault="006A058E" w:rsidP="604E109C">
      <w:pPr>
        <w:spacing w:after="0"/>
        <w:rPr>
          <w:b/>
          <w:bCs/>
          <w:color w:val="0B769F" w:themeColor="accent4" w:themeShade="BF"/>
        </w:rPr>
      </w:pPr>
      <w:r w:rsidRPr="009A60FB">
        <w:rPr>
          <w:b/>
          <w:bCs/>
          <w:color w:val="0B769F" w:themeColor="accent4" w:themeShade="BF"/>
        </w:rPr>
        <w:t>Methods of Engagement:</w:t>
      </w:r>
    </w:p>
    <w:p w14:paraId="011B6D61" w14:textId="4D38C5C0" w:rsidR="000A0E6D" w:rsidRPr="009C1D35" w:rsidRDefault="000A0E6D" w:rsidP="604E109C">
      <w:pPr>
        <w:pStyle w:val="NormalWeb"/>
        <w:numPr>
          <w:ilvl w:val="0"/>
          <w:numId w:val="2"/>
        </w:numPr>
        <w:shd w:val="clear" w:color="auto" w:fill="FFFFFF" w:themeFill="background1"/>
        <w:spacing w:before="0" w:beforeAutospacing="0" w:after="120" w:afterAutospacing="0"/>
        <w:rPr>
          <w:rFonts w:asciiTheme="minorHAnsi" w:hAnsiTheme="minorHAnsi" w:cs="Segoe UI"/>
        </w:rPr>
      </w:pPr>
      <w:r w:rsidRPr="009C1D35">
        <w:rPr>
          <w:rFonts w:asciiTheme="minorHAnsi" w:hAnsiTheme="minorHAnsi"/>
        </w:rPr>
        <w:t>Receive updates and information from the Safeguarding Lead via email, phone, or in-person conversations.</w:t>
      </w:r>
    </w:p>
    <w:p w14:paraId="5B6D46E4" w14:textId="47294B8C" w:rsidR="000A0E6D" w:rsidRPr="009C1D35" w:rsidRDefault="000A0E6D" w:rsidP="604E109C">
      <w:pPr>
        <w:pStyle w:val="NormalWeb"/>
        <w:numPr>
          <w:ilvl w:val="0"/>
          <w:numId w:val="2"/>
        </w:numPr>
        <w:shd w:val="clear" w:color="auto" w:fill="FFFFFF" w:themeFill="background1"/>
        <w:spacing w:before="0" w:beforeAutospacing="0" w:after="120" w:afterAutospacing="0"/>
        <w:rPr>
          <w:rFonts w:asciiTheme="minorHAnsi" w:hAnsiTheme="minorHAnsi" w:cs="Segoe UI"/>
        </w:rPr>
      </w:pPr>
      <w:r w:rsidRPr="009C1D35">
        <w:rPr>
          <w:rFonts w:asciiTheme="minorHAnsi" w:hAnsiTheme="minorHAnsi" w:cs="Segoe UI"/>
        </w:rPr>
        <w:t>Hold face-to-face or virtual meetings with the DSL each term to review safeguarding priorities and progress.</w:t>
      </w:r>
    </w:p>
    <w:p w14:paraId="7FC38151" w14:textId="6876C121" w:rsidR="00FD187C" w:rsidRPr="009C1D35" w:rsidRDefault="000A0E6D" w:rsidP="604E109C">
      <w:pPr>
        <w:pStyle w:val="NormalWeb"/>
        <w:numPr>
          <w:ilvl w:val="0"/>
          <w:numId w:val="2"/>
        </w:numPr>
        <w:shd w:val="clear" w:color="auto" w:fill="FFFFFF" w:themeFill="background1"/>
        <w:spacing w:before="0" w:beforeAutospacing="0" w:after="120" w:afterAutospacing="0"/>
        <w:rPr>
          <w:rFonts w:asciiTheme="minorHAnsi" w:hAnsiTheme="minorHAnsi" w:cs="Segoe UI"/>
        </w:rPr>
      </w:pPr>
      <w:r w:rsidRPr="009C1D35">
        <w:rPr>
          <w:rFonts w:asciiTheme="minorHAnsi" w:hAnsiTheme="minorHAnsi" w:cs="Segoe UI"/>
        </w:rPr>
        <w:lastRenderedPageBreak/>
        <w:t>Engage with local safeguarding networks, charities, and community groups to stay connected with wider safeguarding efforts.</w:t>
      </w:r>
    </w:p>
    <w:p w14:paraId="2788E20F" w14:textId="0A450DAB" w:rsidR="000A0E6D" w:rsidRPr="009C1D35" w:rsidRDefault="000A0E6D" w:rsidP="604E109C">
      <w:pPr>
        <w:pStyle w:val="NormalWeb"/>
        <w:numPr>
          <w:ilvl w:val="0"/>
          <w:numId w:val="2"/>
        </w:numPr>
        <w:shd w:val="clear" w:color="auto" w:fill="FFFFFF" w:themeFill="background1"/>
        <w:spacing w:before="0" w:beforeAutospacing="0" w:after="120" w:afterAutospacing="0"/>
        <w:rPr>
          <w:rFonts w:asciiTheme="minorHAnsi" w:hAnsiTheme="minorHAnsi" w:cs="Segoe UI"/>
        </w:rPr>
      </w:pPr>
      <w:r w:rsidRPr="009C1D35">
        <w:rPr>
          <w:rFonts w:asciiTheme="minorHAnsi" w:hAnsiTheme="minorHAnsi" w:cs="Segoe UI"/>
        </w:rPr>
        <w:t>Review the most recent safeguarding Deep Dive action plan and/or findings from external safeguarding audits.</w:t>
      </w:r>
    </w:p>
    <w:p w14:paraId="6261694A" w14:textId="6199242C" w:rsidR="000A0E6D" w:rsidRPr="009C1D35" w:rsidRDefault="000A0E6D" w:rsidP="604E109C">
      <w:pPr>
        <w:pStyle w:val="NormalWeb"/>
        <w:numPr>
          <w:ilvl w:val="0"/>
          <w:numId w:val="2"/>
        </w:numPr>
        <w:shd w:val="clear" w:color="auto" w:fill="FFFFFF" w:themeFill="background1"/>
        <w:spacing w:before="0" w:beforeAutospacing="0" w:after="120" w:afterAutospacing="0"/>
        <w:rPr>
          <w:rFonts w:asciiTheme="minorHAnsi" w:hAnsiTheme="minorHAnsi" w:cs="Segoe UI"/>
        </w:rPr>
      </w:pPr>
      <w:r w:rsidRPr="009C1D35">
        <w:rPr>
          <w:rFonts w:asciiTheme="minorHAnsi" w:hAnsiTheme="minorHAnsi"/>
        </w:rPr>
        <w:t>Keep informed about the latest safeguarding guidance, policies, and sector updates—especially key documents like government safety guide for schools.</w:t>
      </w:r>
    </w:p>
    <w:p w14:paraId="598701E2" w14:textId="0BA13757" w:rsidR="00FD187C" w:rsidRPr="009C1D35" w:rsidRDefault="000A0E6D" w:rsidP="604E109C">
      <w:pPr>
        <w:numPr>
          <w:ilvl w:val="0"/>
          <w:numId w:val="2"/>
        </w:numPr>
        <w:spacing w:after="0"/>
      </w:pPr>
      <w:r w:rsidRPr="009C1D35">
        <w:t xml:space="preserve">Holding </w:t>
      </w:r>
      <w:proofErr w:type="gramStart"/>
      <w:r w:rsidR="00FD187C" w:rsidRPr="009C1D35">
        <w:t>drop in</w:t>
      </w:r>
      <w:proofErr w:type="gramEnd"/>
      <w:r w:rsidR="00FD187C" w:rsidRPr="009C1D35">
        <w:t xml:space="preserve"> sessions for students and staff. </w:t>
      </w:r>
    </w:p>
    <w:p w14:paraId="0FCA0E82" w14:textId="77777777" w:rsidR="00C65597" w:rsidRDefault="00C65597" w:rsidP="604E109C">
      <w:pPr>
        <w:rPr>
          <w:b/>
          <w:bCs/>
        </w:rPr>
      </w:pPr>
    </w:p>
    <w:p w14:paraId="3E29A6D8" w14:textId="2A6ADB9A" w:rsidR="00C65597" w:rsidRPr="009A60FB" w:rsidRDefault="00C65597" w:rsidP="604E109C">
      <w:pPr>
        <w:rPr>
          <w:color w:val="0B769F" w:themeColor="accent4" w:themeShade="BF"/>
        </w:rPr>
      </w:pPr>
      <w:r w:rsidRPr="009A60FB">
        <w:rPr>
          <w:b/>
          <w:bCs/>
          <w:color w:val="0B769F" w:themeColor="accent4" w:themeShade="BF"/>
        </w:rPr>
        <w:t>Impact that the Safeguarding Champions can bring:</w:t>
      </w:r>
    </w:p>
    <w:p w14:paraId="03539B60" w14:textId="77777777" w:rsidR="006A058E" w:rsidRPr="006A058E" w:rsidRDefault="006A058E" w:rsidP="604E109C">
      <w:pPr>
        <w:numPr>
          <w:ilvl w:val="0"/>
          <w:numId w:val="3"/>
        </w:numPr>
        <w:spacing w:after="0"/>
      </w:pPr>
      <w:r w:rsidRPr="604E109C">
        <w:t>A school culture where safeguarding is everyone’s responsibility</w:t>
      </w:r>
    </w:p>
    <w:p w14:paraId="397C55B1" w14:textId="77777777" w:rsidR="006A058E" w:rsidRPr="006A058E" w:rsidRDefault="006A058E" w:rsidP="604E109C">
      <w:pPr>
        <w:numPr>
          <w:ilvl w:val="0"/>
          <w:numId w:val="3"/>
        </w:numPr>
        <w:spacing w:after="0"/>
      </w:pPr>
      <w:r w:rsidRPr="604E109C">
        <w:t>Early identification and response to student needs</w:t>
      </w:r>
    </w:p>
    <w:p w14:paraId="71F03A65" w14:textId="77777777" w:rsidR="006A058E" w:rsidRPr="006A058E" w:rsidRDefault="006A058E" w:rsidP="604E109C">
      <w:pPr>
        <w:numPr>
          <w:ilvl w:val="0"/>
          <w:numId w:val="3"/>
        </w:numPr>
        <w:spacing w:after="0"/>
      </w:pPr>
      <w:r w:rsidRPr="604E109C">
        <w:t>Increased student confidence in seeking help</w:t>
      </w:r>
    </w:p>
    <w:p w14:paraId="27FD3665" w14:textId="77777777" w:rsidR="006A058E" w:rsidRDefault="006A058E" w:rsidP="604E109C">
      <w:pPr>
        <w:numPr>
          <w:ilvl w:val="0"/>
          <w:numId w:val="3"/>
        </w:numPr>
        <w:spacing w:after="0"/>
      </w:pPr>
      <w:r w:rsidRPr="604E109C">
        <w:t>Stronger trust between students, staff, and leadership</w:t>
      </w:r>
    </w:p>
    <w:p w14:paraId="5F2C8888" w14:textId="77777777" w:rsidR="00C65597" w:rsidRPr="006A058E" w:rsidRDefault="00C65597" w:rsidP="604E109C">
      <w:pPr>
        <w:spacing w:after="0"/>
        <w:ind w:left="720"/>
      </w:pPr>
    </w:p>
    <w:p w14:paraId="07BCBA38" w14:textId="77777777" w:rsidR="009C1D35" w:rsidRDefault="009C1D35" w:rsidP="009C1D35">
      <w:pPr>
        <w:rPr>
          <w:rFonts w:ascii="Aptos" w:eastAsia="Aptos" w:hAnsi="Aptos" w:cs="Aptos"/>
          <w:color w:val="000000" w:themeColor="text1"/>
        </w:rPr>
      </w:pPr>
      <w:r w:rsidRPr="6B927A26">
        <w:rPr>
          <w:rFonts w:ascii="Aptos" w:eastAsia="Aptos" w:hAnsi="Aptos" w:cs="Aptos"/>
          <w:b/>
          <w:bCs/>
          <w:color w:val="000000" w:themeColor="text1"/>
        </w:rPr>
        <w:t>Prior to the Local Tier meeting</w:t>
      </w:r>
      <w:r>
        <w:rPr>
          <w:rFonts w:ascii="Aptos" w:eastAsia="Aptos" w:hAnsi="Aptos" w:cs="Aptos"/>
          <w:color w:val="000000" w:themeColor="text1"/>
        </w:rPr>
        <w:t>: V</w:t>
      </w:r>
      <w:r w:rsidRPr="00B166DD">
        <w:rPr>
          <w:rFonts w:ascii="Aptos" w:eastAsia="Aptos" w:hAnsi="Aptos" w:cs="Aptos"/>
          <w:color w:val="000000" w:themeColor="text1"/>
        </w:rPr>
        <w:t xml:space="preserve">isit the school and write a short summary </w:t>
      </w:r>
      <w:r>
        <w:rPr>
          <w:rFonts w:ascii="Aptos" w:eastAsia="Aptos" w:hAnsi="Aptos" w:cs="Aptos"/>
          <w:color w:val="000000" w:themeColor="text1"/>
        </w:rPr>
        <w:t xml:space="preserve">report </w:t>
      </w:r>
      <w:r w:rsidRPr="00B166DD">
        <w:rPr>
          <w:rFonts w:ascii="Aptos" w:eastAsia="Aptos" w:hAnsi="Aptos" w:cs="Aptos"/>
          <w:color w:val="000000" w:themeColor="text1"/>
        </w:rPr>
        <w:t>of what you’ve seen and heard. Include key points, celebrations, and areas to improve. Use a RAG rating (Red, Amber, Green) to show how things are going.</w:t>
      </w:r>
    </w:p>
    <w:p w14:paraId="6E40AC24" w14:textId="77777777" w:rsidR="009C1D35" w:rsidRDefault="009C1D35" w:rsidP="009C1D35">
      <w:pPr>
        <w:rPr>
          <w:rFonts w:ascii="Aptos" w:eastAsia="Aptos" w:hAnsi="Aptos" w:cs="Aptos"/>
          <w:color w:val="000000" w:themeColor="text1"/>
        </w:rPr>
      </w:pPr>
      <w:r w:rsidRPr="6B927A26">
        <w:rPr>
          <w:rFonts w:ascii="Aptos" w:eastAsia="Aptos" w:hAnsi="Aptos" w:cs="Aptos"/>
          <w:b/>
          <w:bCs/>
          <w:color w:val="000000" w:themeColor="text1"/>
        </w:rPr>
        <w:t>During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B027DD">
        <w:rPr>
          <w:rFonts w:ascii="Aptos" w:eastAsia="Aptos" w:hAnsi="Aptos" w:cs="Aptos"/>
          <w:color w:val="000000" w:themeColor="text1"/>
        </w:rPr>
        <w:t>Work with others to agree on the final RAG rating. Record any actions in the Support and Challenge Log (SCL). Share the Dashboard and SCL with the director before Insight Day.</w:t>
      </w:r>
    </w:p>
    <w:p w14:paraId="5883AF38" w14:textId="1F78E268" w:rsidR="009A60FB" w:rsidRDefault="009C1D35" w:rsidP="604E109C">
      <w:pPr>
        <w:ind w:right="-360"/>
        <w:rPr>
          <w:rFonts w:ascii="Aptos" w:eastAsia="Aptos" w:hAnsi="Aptos" w:cs="Aptos"/>
          <w:color w:val="000000" w:themeColor="text1"/>
          <w:lang w:val="en-US"/>
        </w:rPr>
      </w:pPr>
      <w:r w:rsidRPr="6B927A26">
        <w:rPr>
          <w:rFonts w:ascii="Aptos" w:eastAsia="Aptos" w:hAnsi="Aptos" w:cs="Aptos"/>
          <w:b/>
          <w:bCs/>
          <w:color w:val="000000" w:themeColor="text1"/>
        </w:rPr>
        <w:t>After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C7268E">
        <w:rPr>
          <w:rFonts w:ascii="Aptos" w:eastAsia="Aptos" w:hAnsi="Aptos" w:cs="Aptos"/>
          <w:color w:val="000000" w:themeColor="text1"/>
          <w:lang w:val="en-US"/>
        </w:rPr>
        <w:t>Help carry out any agreed actions with the Head Teacher and other members. One member will attend the Insight Day feedback session with a Trustee.</w:t>
      </w:r>
    </w:p>
    <w:p w14:paraId="1F4C2B63" w14:textId="77777777" w:rsidR="009C1D35" w:rsidRPr="009A60FB" w:rsidRDefault="009C1D35" w:rsidP="009C1D35">
      <w:pPr>
        <w:rPr>
          <w:b/>
          <w:bCs/>
          <w:color w:val="0B769F" w:themeColor="accent4" w:themeShade="BF"/>
        </w:rPr>
      </w:pPr>
      <w:r w:rsidRPr="009A60FB">
        <w:rPr>
          <w:b/>
          <w:bCs/>
          <w:color w:val="0B769F" w:themeColor="accent4" w:themeShade="BF"/>
        </w:rPr>
        <w:t>What the Safeguarding Champion is not responsible for:</w:t>
      </w:r>
    </w:p>
    <w:p w14:paraId="48292BAA" w14:textId="77777777" w:rsidR="009C1D35" w:rsidRDefault="009C1D35" w:rsidP="009C1D35">
      <w:r w:rsidRPr="604E109C">
        <w:t>Safeguarding Champions are not expected to be experts in safeguarding, nor do they hold any formal or legal responsibility for safeguarding practice in the school. Specifically, they are not responsible for the following:</w:t>
      </w:r>
    </w:p>
    <w:p w14:paraId="6E7CE329" w14:textId="77777777" w:rsidR="009C1D35" w:rsidRDefault="009C1D35" w:rsidP="009C1D35">
      <w:pPr>
        <w:spacing w:after="0"/>
      </w:pPr>
      <w:r w:rsidRPr="604E109C">
        <w:t xml:space="preserve">• Responding to queries about safeguarding at the school. </w:t>
      </w:r>
    </w:p>
    <w:p w14:paraId="482383E5" w14:textId="77777777" w:rsidR="009C1D35" w:rsidRDefault="009C1D35" w:rsidP="009C1D35">
      <w:pPr>
        <w:spacing w:after="0"/>
      </w:pPr>
      <w:r w:rsidRPr="604E109C">
        <w:t xml:space="preserve">• Directly investigating or making enquiries into safeguarding matters. </w:t>
      </w:r>
    </w:p>
    <w:p w14:paraId="1587C687" w14:textId="77777777" w:rsidR="009C1D35" w:rsidRDefault="009C1D35" w:rsidP="009C1D35">
      <w:pPr>
        <w:spacing w:after="0"/>
      </w:pPr>
      <w:r w:rsidRPr="604E109C">
        <w:t>• Checking the Single Central Register.</w:t>
      </w:r>
    </w:p>
    <w:p w14:paraId="14D7F6D2" w14:textId="77777777" w:rsidR="009C1D35" w:rsidRDefault="009C1D35" w:rsidP="009C1D35">
      <w:pPr>
        <w:spacing w:after="0"/>
      </w:pPr>
      <w:r w:rsidRPr="604E109C">
        <w:t>• Conducting safeguarding audits at the school.</w:t>
      </w:r>
    </w:p>
    <w:p w14:paraId="3C249E98" w14:textId="77777777" w:rsidR="009C1D35" w:rsidRDefault="009C1D35" w:rsidP="009C1D35">
      <w:pPr>
        <w:spacing w:after="0"/>
      </w:pPr>
      <w:r w:rsidRPr="604E109C">
        <w:t xml:space="preserve">• Signing off any safeguarding-related policies or documents. </w:t>
      </w:r>
    </w:p>
    <w:p w14:paraId="63E511EC" w14:textId="77777777" w:rsidR="009C1D35" w:rsidRDefault="009C1D35" w:rsidP="009C1D35">
      <w:pPr>
        <w:spacing w:after="0"/>
      </w:pPr>
      <w:r w:rsidRPr="604E109C">
        <w:t>• Representing the school or the Trust during an Ofsted inspection.</w:t>
      </w:r>
    </w:p>
    <w:p w14:paraId="79B89478" w14:textId="662F4E1E" w:rsidR="00F70BA5" w:rsidRDefault="00F70BA5"/>
    <w:sectPr w:rsidR="00F70B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89F2B" w14:textId="77777777" w:rsidR="00ED75F4" w:rsidRDefault="00ED75F4" w:rsidP="006B5EFA">
      <w:pPr>
        <w:spacing w:after="0" w:line="240" w:lineRule="auto"/>
      </w:pPr>
      <w:r>
        <w:separator/>
      </w:r>
    </w:p>
  </w:endnote>
  <w:endnote w:type="continuationSeparator" w:id="0">
    <w:p w14:paraId="13EE6905" w14:textId="77777777" w:rsidR="00ED75F4" w:rsidRDefault="00ED75F4" w:rsidP="006B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230E" w14:textId="77777777" w:rsidR="009C1D35" w:rsidRDefault="009C1D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77026"/>
      <w:docPartObj>
        <w:docPartGallery w:val="Page Numbers (Bottom of Page)"/>
        <w:docPartUnique/>
      </w:docPartObj>
    </w:sdtPr>
    <w:sdtEndPr>
      <w:rPr>
        <w:noProof/>
      </w:rPr>
    </w:sdtEndPr>
    <w:sdtContent>
      <w:p w14:paraId="2B586B91" w14:textId="1B35EB21" w:rsidR="006B5EFA" w:rsidRDefault="006B5E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44835" w14:textId="77777777" w:rsidR="006B5EFA" w:rsidRDefault="006B5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4B39" w14:textId="77777777" w:rsidR="009C1D35" w:rsidRDefault="009C1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1599F" w14:textId="77777777" w:rsidR="00ED75F4" w:rsidRDefault="00ED75F4" w:rsidP="006B5EFA">
      <w:pPr>
        <w:spacing w:after="0" w:line="240" w:lineRule="auto"/>
      </w:pPr>
      <w:r>
        <w:separator/>
      </w:r>
    </w:p>
  </w:footnote>
  <w:footnote w:type="continuationSeparator" w:id="0">
    <w:p w14:paraId="10D0F29D" w14:textId="77777777" w:rsidR="00ED75F4" w:rsidRDefault="00ED75F4" w:rsidP="006B5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CA3C0" w14:textId="77777777" w:rsidR="009C1D35" w:rsidRDefault="009C1D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51BC7" w14:textId="54A99845" w:rsidR="009C1D35" w:rsidRDefault="009C1D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199B9" w14:textId="77777777" w:rsidR="009C1D35" w:rsidRDefault="009C1D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5636"/>
    <w:multiLevelType w:val="multilevel"/>
    <w:tmpl w:val="49AE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A356F"/>
    <w:multiLevelType w:val="multilevel"/>
    <w:tmpl w:val="32FA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F27E6B"/>
    <w:multiLevelType w:val="multilevel"/>
    <w:tmpl w:val="4588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A72519"/>
    <w:multiLevelType w:val="multilevel"/>
    <w:tmpl w:val="AF0A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1E5EE1"/>
    <w:multiLevelType w:val="multilevel"/>
    <w:tmpl w:val="469A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9D5283"/>
    <w:multiLevelType w:val="multilevel"/>
    <w:tmpl w:val="58E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AE2A07"/>
    <w:multiLevelType w:val="multilevel"/>
    <w:tmpl w:val="F862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1573165">
    <w:abstractNumId w:val="1"/>
  </w:num>
  <w:num w:numId="2" w16cid:durableId="189075755">
    <w:abstractNumId w:val="2"/>
  </w:num>
  <w:num w:numId="3" w16cid:durableId="1186559004">
    <w:abstractNumId w:val="5"/>
  </w:num>
  <w:num w:numId="4" w16cid:durableId="1461607716">
    <w:abstractNumId w:val="0"/>
  </w:num>
  <w:num w:numId="5" w16cid:durableId="589660025">
    <w:abstractNumId w:val="6"/>
  </w:num>
  <w:num w:numId="6" w16cid:durableId="1657225644">
    <w:abstractNumId w:val="3"/>
  </w:num>
  <w:num w:numId="7" w16cid:durableId="640116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9A"/>
    <w:rsid w:val="000A0E6D"/>
    <w:rsid w:val="001F0E3C"/>
    <w:rsid w:val="00206BFA"/>
    <w:rsid w:val="00384967"/>
    <w:rsid w:val="003F3029"/>
    <w:rsid w:val="003F7F6E"/>
    <w:rsid w:val="004C6603"/>
    <w:rsid w:val="006A058E"/>
    <w:rsid w:val="006B5EFA"/>
    <w:rsid w:val="006C69E2"/>
    <w:rsid w:val="0084179C"/>
    <w:rsid w:val="0099539A"/>
    <w:rsid w:val="009A60FB"/>
    <w:rsid w:val="009C1D35"/>
    <w:rsid w:val="00AB1147"/>
    <w:rsid w:val="00B76172"/>
    <w:rsid w:val="00C3482A"/>
    <w:rsid w:val="00C65597"/>
    <w:rsid w:val="00C76AAE"/>
    <w:rsid w:val="00D65B36"/>
    <w:rsid w:val="00D6F7ED"/>
    <w:rsid w:val="00DF10F3"/>
    <w:rsid w:val="00EA2898"/>
    <w:rsid w:val="00ED75F4"/>
    <w:rsid w:val="00F70BA5"/>
    <w:rsid w:val="00F91963"/>
    <w:rsid w:val="00FD187C"/>
    <w:rsid w:val="03876122"/>
    <w:rsid w:val="079A46C9"/>
    <w:rsid w:val="09FF3DD4"/>
    <w:rsid w:val="0B469FA8"/>
    <w:rsid w:val="0F419524"/>
    <w:rsid w:val="1D705E66"/>
    <w:rsid w:val="2B235D1B"/>
    <w:rsid w:val="3311903B"/>
    <w:rsid w:val="39484AAE"/>
    <w:rsid w:val="470EA821"/>
    <w:rsid w:val="489A2679"/>
    <w:rsid w:val="4C50FF36"/>
    <w:rsid w:val="4C741FD1"/>
    <w:rsid w:val="604E109C"/>
    <w:rsid w:val="725207AF"/>
    <w:rsid w:val="7B06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20BC7"/>
  <w15:chartTrackingRefBased/>
  <w15:docId w15:val="{4E8C75DD-3777-4F42-9FB5-14D7A561C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39A"/>
    <w:rPr>
      <w:rFonts w:eastAsiaTheme="majorEastAsia" w:cstheme="majorBidi"/>
      <w:color w:val="272727" w:themeColor="text1" w:themeTint="D8"/>
    </w:rPr>
  </w:style>
  <w:style w:type="paragraph" w:styleId="Title">
    <w:name w:val="Title"/>
    <w:basedOn w:val="Normal"/>
    <w:next w:val="Normal"/>
    <w:link w:val="TitleChar"/>
    <w:uiPriority w:val="10"/>
    <w:qFormat/>
    <w:rsid w:val="00995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39A"/>
    <w:pPr>
      <w:spacing w:before="160"/>
      <w:jc w:val="center"/>
    </w:pPr>
    <w:rPr>
      <w:i/>
      <w:iCs/>
      <w:color w:val="404040" w:themeColor="text1" w:themeTint="BF"/>
    </w:rPr>
  </w:style>
  <w:style w:type="character" w:customStyle="1" w:styleId="QuoteChar">
    <w:name w:val="Quote Char"/>
    <w:basedOn w:val="DefaultParagraphFont"/>
    <w:link w:val="Quote"/>
    <w:uiPriority w:val="29"/>
    <w:rsid w:val="0099539A"/>
    <w:rPr>
      <w:i/>
      <w:iCs/>
      <w:color w:val="404040" w:themeColor="text1" w:themeTint="BF"/>
    </w:rPr>
  </w:style>
  <w:style w:type="paragraph" w:styleId="ListParagraph">
    <w:name w:val="List Paragraph"/>
    <w:basedOn w:val="Normal"/>
    <w:uiPriority w:val="34"/>
    <w:qFormat/>
    <w:rsid w:val="0099539A"/>
    <w:pPr>
      <w:ind w:left="720"/>
      <w:contextualSpacing/>
    </w:pPr>
  </w:style>
  <w:style w:type="character" w:styleId="IntenseEmphasis">
    <w:name w:val="Intense Emphasis"/>
    <w:basedOn w:val="DefaultParagraphFont"/>
    <w:uiPriority w:val="21"/>
    <w:qFormat/>
    <w:rsid w:val="0099539A"/>
    <w:rPr>
      <w:i/>
      <w:iCs/>
      <w:color w:val="0F4761" w:themeColor="accent1" w:themeShade="BF"/>
    </w:rPr>
  </w:style>
  <w:style w:type="paragraph" w:styleId="IntenseQuote">
    <w:name w:val="Intense Quote"/>
    <w:basedOn w:val="Normal"/>
    <w:next w:val="Normal"/>
    <w:link w:val="IntenseQuoteChar"/>
    <w:uiPriority w:val="30"/>
    <w:qFormat/>
    <w:rsid w:val="00995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39A"/>
    <w:rPr>
      <w:i/>
      <w:iCs/>
      <w:color w:val="0F4761" w:themeColor="accent1" w:themeShade="BF"/>
    </w:rPr>
  </w:style>
  <w:style w:type="character" w:styleId="IntenseReference">
    <w:name w:val="Intense Reference"/>
    <w:basedOn w:val="DefaultParagraphFont"/>
    <w:uiPriority w:val="32"/>
    <w:qFormat/>
    <w:rsid w:val="0099539A"/>
    <w:rPr>
      <w:b/>
      <w:bCs/>
      <w:smallCaps/>
      <w:color w:val="0F4761" w:themeColor="accent1" w:themeShade="BF"/>
      <w:spacing w:val="5"/>
    </w:rPr>
  </w:style>
  <w:style w:type="paragraph" w:styleId="NormalWeb">
    <w:name w:val="Normal (Web)"/>
    <w:basedOn w:val="Normal"/>
    <w:uiPriority w:val="99"/>
    <w:semiHidden/>
    <w:unhideWhenUsed/>
    <w:rsid w:val="003849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84967"/>
    <w:rPr>
      <w:b/>
      <w:bCs/>
    </w:rPr>
  </w:style>
  <w:style w:type="character" w:styleId="Emphasis">
    <w:name w:val="Emphasis"/>
    <w:basedOn w:val="DefaultParagraphFont"/>
    <w:uiPriority w:val="20"/>
    <w:qFormat/>
    <w:rsid w:val="00384967"/>
    <w:rPr>
      <w:i/>
      <w:iCs/>
    </w:rPr>
  </w:style>
  <w:style w:type="paragraph" w:styleId="Header">
    <w:name w:val="header"/>
    <w:basedOn w:val="Normal"/>
    <w:link w:val="HeaderChar"/>
    <w:uiPriority w:val="99"/>
    <w:unhideWhenUsed/>
    <w:rsid w:val="006B5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EFA"/>
  </w:style>
  <w:style w:type="paragraph" w:styleId="Footer">
    <w:name w:val="footer"/>
    <w:basedOn w:val="Normal"/>
    <w:link w:val="FooterChar"/>
    <w:uiPriority w:val="99"/>
    <w:unhideWhenUsed/>
    <w:rsid w:val="006B5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369080">
      <w:bodyDiv w:val="1"/>
      <w:marLeft w:val="0"/>
      <w:marRight w:val="0"/>
      <w:marTop w:val="0"/>
      <w:marBottom w:val="0"/>
      <w:divBdr>
        <w:top w:val="none" w:sz="0" w:space="0" w:color="auto"/>
        <w:left w:val="none" w:sz="0" w:space="0" w:color="auto"/>
        <w:bottom w:val="none" w:sz="0" w:space="0" w:color="auto"/>
        <w:right w:val="none" w:sz="0" w:space="0" w:color="auto"/>
      </w:divBdr>
    </w:div>
    <w:div w:id="518860447">
      <w:bodyDiv w:val="1"/>
      <w:marLeft w:val="0"/>
      <w:marRight w:val="0"/>
      <w:marTop w:val="0"/>
      <w:marBottom w:val="0"/>
      <w:divBdr>
        <w:top w:val="none" w:sz="0" w:space="0" w:color="auto"/>
        <w:left w:val="none" w:sz="0" w:space="0" w:color="auto"/>
        <w:bottom w:val="none" w:sz="0" w:space="0" w:color="auto"/>
        <w:right w:val="none" w:sz="0" w:space="0" w:color="auto"/>
      </w:divBdr>
    </w:div>
    <w:div w:id="618922783">
      <w:bodyDiv w:val="1"/>
      <w:marLeft w:val="0"/>
      <w:marRight w:val="0"/>
      <w:marTop w:val="0"/>
      <w:marBottom w:val="0"/>
      <w:divBdr>
        <w:top w:val="none" w:sz="0" w:space="0" w:color="auto"/>
        <w:left w:val="none" w:sz="0" w:space="0" w:color="auto"/>
        <w:bottom w:val="none" w:sz="0" w:space="0" w:color="auto"/>
        <w:right w:val="none" w:sz="0" w:space="0" w:color="auto"/>
      </w:divBdr>
    </w:div>
    <w:div w:id="687222078">
      <w:bodyDiv w:val="1"/>
      <w:marLeft w:val="0"/>
      <w:marRight w:val="0"/>
      <w:marTop w:val="0"/>
      <w:marBottom w:val="0"/>
      <w:divBdr>
        <w:top w:val="none" w:sz="0" w:space="0" w:color="auto"/>
        <w:left w:val="none" w:sz="0" w:space="0" w:color="auto"/>
        <w:bottom w:val="none" w:sz="0" w:space="0" w:color="auto"/>
        <w:right w:val="none" w:sz="0" w:space="0" w:color="auto"/>
      </w:divBdr>
    </w:div>
    <w:div w:id="756292187">
      <w:bodyDiv w:val="1"/>
      <w:marLeft w:val="0"/>
      <w:marRight w:val="0"/>
      <w:marTop w:val="0"/>
      <w:marBottom w:val="0"/>
      <w:divBdr>
        <w:top w:val="none" w:sz="0" w:space="0" w:color="auto"/>
        <w:left w:val="none" w:sz="0" w:space="0" w:color="auto"/>
        <w:bottom w:val="none" w:sz="0" w:space="0" w:color="auto"/>
        <w:right w:val="none" w:sz="0" w:space="0" w:color="auto"/>
      </w:divBdr>
    </w:div>
    <w:div w:id="1241520434">
      <w:bodyDiv w:val="1"/>
      <w:marLeft w:val="0"/>
      <w:marRight w:val="0"/>
      <w:marTop w:val="0"/>
      <w:marBottom w:val="0"/>
      <w:divBdr>
        <w:top w:val="none" w:sz="0" w:space="0" w:color="auto"/>
        <w:left w:val="none" w:sz="0" w:space="0" w:color="auto"/>
        <w:bottom w:val="none" w:sz="0" w:space="0" w:color="auto"/>
        <w:right w:val="none" w:sz="0" w:space="0" w:color="auto"/>
      </w:divBdr>
    </w:div>
    <w:div w:id="1465924503">
      <w:bodyDiv w:val="1"/>
      <w:marLeft w:val="0"/>
      <w:marRight w:val="0"/>
      <w:marTop w:val="0"/>
      <w:marBottom w:val="0"/>
      <w:divBdr>
        <w:top w:val="none" w:sz="0" w:space="0" w:color="auto"/>
        <w:left w:val="none" w:sz="0" w:space="0" w:color="auto"/>
        <w:bottom w:val="none" w:sz="0" w:space="0" w:color="auto"/>
        <w:right w:val="none" w:sz="0" w:space="0" w:color="auto"/>
      </w:divBdr>
    </w:div>
    <w:div w:id="21221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Company>Cornwall Education Learning Trust</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Saunders (CELT - Staff)</dc:creator>
  <cp:keywords/>
  <dc:description/>
  <cp:lastModifiedBy>C White (Bodmin - Staff)</cp:lastModifiedBy>
  <cp:revision>2</cp:revision>
  <dcterms:created xsi:type="dcterms:W3CDTF">2025-10-10T09:04:00Z</dcterms:created>
  <dcterms:modified xsi:type="dcterms:W3CDTF">2025-10-10T09:04:00Z</dcterms:modified>
</cp:coreProperties>
</file>